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80"/>
        <w:jc w:val="center"/>
      </w:pPr>
      <w:r>
        <w:rPr>
          <w:rFonts w:ascii="Arial" w:hAnsi="Arial" w:eastAsia="Arial"/>
          <w:b/>
          <w:color w:val="B99155"/>
          <w:sz w:val="20"/>
        </w:rPr>
        <w:t>МОСДЕВЕЛОПМЕНТ ПРАВО</w:t>
      </w:r>
    </w:p>
    <w:p>
      <w:pPr>
        <w:pStyle w:val="Title"/>
        <w:jc w:val="center"/>
      </w:pPr>
      <w:r>
        <w:rPr>
          <w:rFonts w:ascii="Arial" w:hAnsi="Arial" w:eastAsia="Arial"/>
        </w:rPr>
        <w:t>Претензия о возврате денег за товар ненадлежащего качества</w:t>
      </w:r>
    </w:p>
    <w:p>
      <w:pPr>
        <w:spacing w:after="240"/>
        <w:jc w:val="center"/>
      </w:pPr>
      <w:r>
        <w:rPr>
          <w:rFonts w:ascii="Arial" w:hAnsi="Arial" w:eastAsia="Arial"/>
          <w:color w:val="5C5C5C"/>
          <w:sz w:val="20"/>
        </w:rPr>
        <w:t>Форма требования потребителя при обнаружении недостатка в приобретенном товаре.</w:t>
      </w:r>
    </w:p>
    <w:p>
      <w:pPr>
        <w:keepLines/>
        <w:spacing w:after="160"/>
      </w:pPr>
      <w:r>
        <w:rPr>
          <w:rFonts w:ascii="Arial" w:hAnsi="Arial" w:eastAsia="Arial"/>
          <w:b/>
          <w:color w:val="000000"/>
        </w:rPr>
        <w:t xml:space="preserve">Важно. </w:t>
      </w:r>
      <w:r>
        <w:rPr>
          <w:rFonts w:ascii="Arial" w:hAnsi="Arial" w:eastAsia="Arial"/>
          <w:color w:val="414141"/>
          <w:sz w:val="19"/>
        </w:rPr>
        <w:t>Выбор требования зависит от вида товара, срока обнаружения недостатка, гарантии и характера дефекта. Для технически сложных товаров после первых пятнадцати дней действуют специальные условия.</w:t>
      </w:r>
    </w:p>
    <w:p>
      <w:pPr>
        <w:pStyle w:val="Heading1"/>
        <w:keepNext/>
      </w:pPr>
      <w:r>
        <w:t>Продавец и потребитель</w:t>
      </w:r>
    </w:p>
    <w:p>
      <w:pPr>
        <w:pStyle w:val="ListBullet"/>
        <w:keepNext/>
        <w:keepLines/>
      </w:pPr>
      <w:r>
        <w:rPr>
          <w:rFonts w:ascii="Arial" w:hAnsi="Arial" w:eastAsia="Arial"/>
        </w:rPr>
        <w:t>Продавцу: [наименование, адрес, ИНН или другие известные реквизиты]</w:t>
      </w:r>
    </w:p>
    <w:p>
      <w:pPr>
        <w:pStyle w:val="ListBullet"/>
        <w:keepLines/>
      </w:pPr>
      <w:r>
        <w:rPr>
          <w:rFonts w:ascii="Arial" w:hAnsi="Arial" w:eastAsia="Arial"/>
        </w:rPr>
        <w:t>От: [ФИО, адрес, телефон, электронная почта]</w:t>
      </w:r>
    </w:p>
    <w:p>
      <w:pPr>
        <w:pStyle w:val="Heading1"/>
        <w:keepNext/>
      </w:pPr>
      <w:r>
        <w:t>Покупка и недостаток</w:t>
      </w:r>
    </w:p>
    <w:p>
      <w:pPr>
        <w:pStyle w:val="ListBullet"/>
        <w:keepNext/>
        <w:keepLines/>
      </w:pPr>
      <w:r>
        <w:rPr>
          <w:rFonts w:ascii="Arial" w:hAnsi="Arial" w:eastAsia="Arial"/>
        </w:rPr>
        <w:t>[Дата] я приобрел(а) [наименование, модель, серийный номер товара] стоимостью [сумма] рублей.</w:t>
      </w:r>
    </w:p>
    <w:p>
      <w:pPr>
        <w:pStyle w:val="ListBullet"/>
        <w:keepLines/>
      </w:pPr>
      <w:r>
        <w:rPr>
          <w:rFonts w:ascii="Arial" w:hAnsi="Arial" w:eastAsia="Arial"/>
        </w:rPr>
        <w:t>Оплата подтверждается [кассовый чек, выписка, иной документ]. Отсутствие кассового чека само по себе не лишает потребителя возможности ссылаться на другие доказательства покупки.</w:t>
      </w:r>
    </w:p>
    <w:p>
      <w:pPr>
        <w:pStyle w:val="ListBullet"/>
        <w:keepLines/>
      </w:pPr>
      <w:r>
        <w:rPr>
          <w:rFonts w:ascii="Arial" w:hAnsi="Arial" w:eastAsia="Arial"/>
        </w:rPr>
        <w:t>Недостаток обнаружен [дата] и проявляется следующим образом: [точное описание].</w:t>
      </w:r>
    </w:p>
    <w:p>
      <w:pPr>
        <w:pStyle w:val="ListBullet"/>
        <w:keepLines/>
      </w:pPr>
      <w:r>
        <w:rPr>
          <w:rFonts w:ascii="Arial" w:hAnsi="Arial" w:eastAsia="Arial"/>
        </w:rPr>
        <w:t>Товар использовался в соответствии с назначением и инструкцией: [указать существенные обстоятельства].</w:t>
      </w:r>
    </w:p>
    <w:p>
      <w:pPr>
        <w:pStyle w:val="Heading1"/>
        <w:keepNext/>
      </w:pPr>
      <w:r>
        <w:t>Требование</w:t>
      </w:r>
    </w:p>
    <w:p>
      <w:pPr>
        <w:pStyle w:val="ListBullet"/>
        <w:keepNext/>
        <w:keepLines/>
      </w:pPr>
      <w:r>
        <w:rPr>
          <w:rFonts w:ascii="Arial" w:hAnsi="Arial" w:eastAsia="Arial"/>
        </w:rPr>
        <w:t>На основании статьи 18 Закона Российской Федерации «О защите прав потребителей» отказываюсь от исполнения договора купли-продажи и требую возвратить уплаченную за товар сумму [сумма] рублей.</w:t>
      </w:r>
    </w:p>
    <w:p>
      <w:pPr>
        <w:pStyle w:val="ListBullet"/>
        <w:keepLines/>
      </w:pPr>
      <w:r>
        <w:rPr>
          <w:rFonts w:ascii="Arial" w:hAnsi="Arial" w:eastAsia="Arial"/>
        </w:rPr>
        <w:t>Денежные средства прошу перечислить по реквизитам: [указать] либо выдать тем же способом, которым произведена оплата, с учетом применимых правил.</w:t>
      </w:r>
    </w:p>
    <w:p>
      <w:pPr>
        <w:pStyle w:val="ListBullet"/>
        <w:keepLines/>
      </w:pPr>
      <w:r>
        <w:rPr>
          <w:rFonts w:ascii="Arial" w:hAnsi="Arial" w:eastAsia="Arial"/>
        </w:rPr>
        <w:t>Прошу исполнить требование в установленный законом срок и письменно сообщить о решении.</w:t>
      </w:r>
    </w:p>
    <w:p>
      <w:pPr>
        <w:pStyle w:val="Heading1"/>
        <w:keepNext/>
      </w:pPr>
      <w:r>
        <w:t>Проверка качества</w:t>
      </w:r>
    </w:p>
    <w:p>
      <w:pPr>
        <w:pStyle w:val="ListBullet"/>
        <w:keepNext/>
        <w:keepLines/>
      </w:pPr>
      <w:r>
        <w:rPr>
          <w:rFonts w:ascii="Arial" w:hAnsi="Arial" w:eastAsia="Arial"/>
        </w:rPr>
        <w:t>Готов(а) предоставить товар для проверки качества по согласованным дате и месту.</w:t>
      </w:r>
    </w:p>
    <w:p>
      <w:pPr>
        <w:pStyle w:val="ListBullet"/>
        <w:keepLines/>
      </w:pPr>
      <w:r>
        <w:rPr>
          <w:rFonts w:ascii="Arial" w:hAnsi="Arial" w:eastAsia="Arial"/>
        </w:rPr>
        <w:t>Если будет назначена экспертиза, прошу заблаговременно уведомить меня о времени и месте ее проведения, чтобы я мог(ла) присутствовать.</w:t>
      </w:r>
    </w:p>
    <w:p>
      <w:pPr>
        <w:pStyle w:val="ListBullet"/>
        <w:keepLines/>
      </w:pPr>
      <w:r>
        <w:rPr>
          <w:rFonts w:ascii="Arial" w:hAnsi="Arial" w:eastAsia="Arial"/>
        </w:rPr>
        <w:t>[Для крупногабаритного товара или товара весом более пяти килограммов: согласовать его доставку силами и за счет продавца.]</w:t>
      </w:r>
    </w:p>
    <w:p>
      <w:pPr>
        <w:pStyle w:val="Heading1"/>
        <w:keepNext/>
      </w:pPr>
      <w:r>
        <w:t>Приложения</w:t>
      </w:r>
    </w:p>
    <w:p>
      <w:pPr>
        <w:pStyle w:val="ListBullet"/>
        <w:keepNext/>
        <w:keepLines/>
      </w:pPr>
      <w:r>
        <w:rPr>
          <w:rFonts w:ascii="Arial" w:hAnsi="Arial" w:eastAsia="Arial"/>
        </w:rPr>
        <w:t>Копия документа об оплате.</w:t>
      </w:r>
    </w:p>
    <w:p>
      <w:pPr>
        <w:pStyle w:val="ListBullet"/>
        <w:keepLines/>
      </w:pPr>
      <w:r>
        <w:rPr>
          <w:rFonts w:ascii="Arial" w:hAnsi="Arial" w:eastAsia="Arial"/>
        </w:rPr>
        <w:t>Фотографии или видеозапись недостатка.</w:t>
      </w:r>
    </w:p>
    <w:p>
      <w:pPr>
        <w:pStyle w:val="ListBullet"/>
        <w:keepLines/>
      </w:pPr>
      <w:r>
        <w:rPr>
          <w:rFonts w:ascii="Arial" w:hAnsi="Arial" w:eastAsia="Arial"/>
        </w:rPr>
        <w:t>Копии гарантийного талона, акта сервиса, переписки и иных документов.</w:t>
      </w:r>
    </w:p>
    <w:p>
      <w:pPr>
        <w:spacing w:before="200" w:after="200"/>
      </w:pPr>
      <w:r>
        <w:rPr>
          <w:rFonts w:ascii="Arial" w:hAnsi="Arial" w:eastAsia="Arial"/>
          <w:b/>
        </w:rPr>
        <w:t xml:space="preserve">Правовые ориентиры. </w:t>
      </w:r>
      <w:r>
        <w:rPr>
          <w:rFonts w:ascii="Arial" w:hAnsi="Arial" w:eastAsia="Arial"/>
          <w:color w:val="464646"/>
          <w:sz w:val="19"/>
        </w:rPr>
        <w:t>статьи 18, 22 и 23 Закона Российской Федерации от 07.02.1992 № 2300-1 «О защите прав потребителей».</w:t>
      </w:r>
    </w:p>
    <w:p>
      <w:pPr>
        <w:spacing w:before="100"/>
      </w:pPr>
      <w:r>
        <w:rPr>
          <w:rFonts w:ascii="Arial" w:hAnsi="Arial" w:eastAsia="Arial"/>
        </w:rPr>
        <w:t>Дата: ____________________    Подпись: ____________________ / [ФИО]</w:t>
      </w:r>
    </w:p>
    <w:sectPr w:rsidR="00FC693F" w:rsidRPr="0006063C" w:rsidSect="00034616">
      <w:footerReference w:type="default" r:id="rId9"/>
      <w:pgSz w:w="11906" w:h="16838"/>
      <w:pgMar w:top="1020" w:right="1191" w:bottom="1020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color w:val="6E6E6E"/>
        <w:sz w:val="16"/>
      </w:rPr>
      <w:t>МОСДЕВЕЛОПМЕНТ ПРАВО  •  mdpravo.ru  •  информационный шаблон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1E1E1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4" w:lineRule="auto"/>
      <w:ind w:left="369" w:hanging="198"/>
      <w:contextualSpacing/>
    </w:pPr>
    <w:rPr>
      <w:rFonts w:ascii="Arial" w:hAnsi="Arial"/>
      <w:color w:val="1E1E1E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 возврате денег за товар ненадлежащего качества</dc:title>
  <dc:subject>Информационный шаблон юридического документа</dc:subject>
  <dc:creator>МОСДЕВЕЛОПМЕНТ ПРАВО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